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57" w:rsidRPr="00DB5CCB" w:rsidRDefault="00DB5CCB" w:rsidP="00BD2D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5CC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B5CCB" w:rsidRPr="00DB5CCB" w:rsidRDefault="00DB5CCB" w:rsidP="00BD2D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CCB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2152649</wp:posOffset>
                </wp:positionH>
                <wp:positionV relativeFrom="paragraph">
                  <wp:posOffset>210820</wp:posOffset>
                </wp:positionV>
                <wp:extent cx="1647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3AC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6.6pt" to="299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g5tgEAAMM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DB5CCB" w:rsidRPr="00DB5CCB" w:rsidRDefault="00DB5CCB" w:rsidP="00BD2D0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CCB">
        <w:rPr>
          <w:rFonts w:ascii="Times New Roman" w:hAnsi="Times New Roman" w:cs="Times New Roman"/>
          <w:b/>
          <w:sz w:val="26"/>
          <w:szCs w:val="26"/>
        </w:rPr>
        <w:t>ĐƠN ĐỀ NGHỊ ĐƯỢC HƯỞNG TRỢ CẤP XÃ HỘI</w:t>
      </w:r>
    </w:p>
    <w:p w:rsidR="00DB5CCB" w:rsidRPr="00DB5CCB" w:rsidRDefault="00DB5CCB" w:rsidP="00BD2D0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B5CCB" w:rsidRPr="00DB5CCB" w:rsidRDefault="00DB5CCB" w:rsidP="00BD2D0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Luật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Tp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Hồ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Minh</w:t>
      </w:r>
    </w:p>
    <w:p w:rsidR="00DB5CCB" w:rsidRPr="00DB5CCB" w:rsidRDefault="00DB5CCB" w:rsidP="00BD2D02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Phòng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DB5C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DB5CCB" w:rsidRDefault="00DB5CCB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5CC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DB5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sz w:val="26"/>
          <w:szCs w:val="26"/>
        </w:rPr>
        <w:t>tên</w:t>
      </w:r>
      <w:proofErr w:type="spellEnd"/>
      <w:proofErr w:type="gramStart"/>
      <w:r w:rsidRPr="00DB5CCB">
        <w:rPr>
          <w:rFonts w:ascii="Times New Roman" w:hAnsi="Times New Roman" w:cs="Times New Roman"/>
          <w:sz w:val="26"/>
          <w:szCs w:val="26"/>
        </w:rPr>
        <w:t>:…………………………………………………………</w:t>
      </w:r>
      <w:proofErr w:type="gramEnd"/>
      <w:r w:rsidRPr="00DB5C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B5CC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5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5CC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B5CCB">
        <w:rPr>
          <w:rFonts w:ascii="Times New Roman" w:hAnsi="Times New Roman" w:cs="Times New Roman"/>
          <w:sz w:val="26"/>
          <w:szCs w:val="26"/>
        </w:rPr>
        <w:t>………………</w:t>
      </w:r>
    </w:p>
    <w:p w:rsidR="00DB5CCB" w:rsidRDefault="00DB5CCB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:……………………………………………………………………...</w:t>
      </w:r>
      <w:proofErr w:type="gramEnd"/>
    </w:p>
    <w:p w:rsidR="00DB5CCB" w:rsidRDefault="00DB5CCB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DB5CCB" w:rsidRDefault="00DB5CCB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:………………..</w:t>
      </w:r>
      <w:proofErr w:type="gramEnd"/>
      <w:r>
        <w:rPr>
          <w:rFonts w:ascii="Times New Roman" w:hAnsi="Times New Roman" w:cs="Times New Roman"/>
          <w:sz w:val="26"/>
          <w:szCs w:val="26"/>
        </w:rPr>
        <w:t>MSSV……………………..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DB5CCB" w:rsidRDefault="00F6005E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</w:t>
      </w:r>
      <w:r w:rsidR="00DE4878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4878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DE4878">
        <w:rPr>
          <w:rFonts w:ascii="Times New Roman" w:hAnsi="Times New Roman" w:cs="Times New Roman"/>
          <w:sz w:val="26"/>
          <w:szCs w:val="26"/>
        </w:rPr>
        <w:t>):</w:t>
      </w:r>
    </w:p>
    <w:p w:rsidR="00F6005E" w:rsidRDefault="00F6005E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EAF45" wp14:editId="0546CF4C">
                <wp:simplePos x="0" y="0"/>
                <wp:positionH relativeFrom="column">
                  <wp:posOffset>2914650</wp:posOffset>
                </wp:positionH>
                <wp:positionV relativeFrom="paragraph">
                  <wp:posOffset>205105</wp:posOffset>
                </wp:positionV>
                <wp:extent cx="2667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18399" id="Rectangle 2" o:spid="_x0000_s1026" style="position:absolute;margin-left:229.5pt;margin-top:16.15pt;width:21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vùng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22D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582)</w:t>
      </w:r>
    </w:p>
    <w:p w:rsidR="002A1E30" w:rsidRPr="00DB5CCB" w:rsidRDefault="002A1E30" w:rsidP="00BD2D0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130BB" wp14:editId="62C75E62">
                <wp:simplePos x="0" y="0"/>
                <wp:positionH relativeFrom="column">
                  <wp:posOffset>3724275</wp:posOffset>
                </wp:positionH>
                <wp:positionV relativeFrom="paragraph">
                  <wp:posOffset>8255</wp:posOffset>
                </wp:positionV>
                <wp:extent cx="2667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0FD0A" id="Rectangle 4" o:spid="_x0000_s1026" style="position:absolute;margin-left:293.25pt;margin-top:.65pt;width:2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>
        <w:rPr>
          <w:rFonts w:ascii="Times New Roman" w:hAnsi="Times New Roman" w:cs="Times New Roman"/>
          <w:sz w:val="26"/>
          <w:szCs w:val="26"/>
        </w:rPr>
        <w:t>lẫn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CCB" w:rsidRDefault="002A1E30" w:rsidP="00BD2D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6DCAA" wp14:editId="596C5C11">
                <wp:simplePos x="0" y="0"/>
                <wp:positionH relativeFrom="column">
                  <wp:posOffset>952500</wp:posOffset>
                </wp:positionH>
                <wp:positionV relativeFrom="paragraph">
                  <wp:posOffset>217805</wp:posOffset>
                </wp:positionV>
                <wp:extent cx="2667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36921" id="Rectangle 3" o:spid="_x0000_s1026" style="position:absolute;margin-left:75pt;margin-top:17.15pt;width:21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3</w:t>
      </w:r>
      <w:r w:rsidR="00E378C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378C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E37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8C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E37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8C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E37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78C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37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gặp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41% </w:t>
      </w:r>
    </w:p>
    <w:p w:rsidR="002A1E30" w:rsidRDefault="007A1703" w:rsidP="00BD2D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C0EA4" wp14:editId="1DAA79D4">
                <wp:simplePos x="0" y="0"/>
                <wp:positionH relativeFrom="column">
                  <wp:posOffset>5762625</wp:posOffset>
                </wp:positionH>
                <wp:positionV relativeFrom="paragraph">
                  <wp:posOffset>10795</wp:posOffset>
                </wp:positionV>
                <wp:extent cx="2667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2199F" id="Rectangle 5" o:spid="_x0000_s1026" style="position:absolute;margin-left:453.75pt;margin-top:.85pt;width:21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2A1E3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1FA7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kề</w:t>
      </w:r>
      <w:proofErr w:type="spellEnd"/>
      <w:r w:rsidR="00772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2DB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801FA7">
        <w:rPr>
          <w:rFonts w:ascii="Times New Roman" w:hAnsi="Times New Roman" w:cs="Times New Roman"/>
          <w:sz w:val="26"/>
          <w:szCs w:val="26"/>
        </w:rPr>
        <w:t xml:space="preserve"> </w:t>
      </w:r>
      <w:r w:rsidR="007722DB">
        <w:rPr>
          <w:rFonts w:ascii="Times New Roman" w:hAnsi="Times New Roman" w:cs="Times New Roman"/>
          <w:sz w:val="26"/>
          <w:szCs w:val="26"/>
        </w:rPr>
        <w:t>6.7</w:t>
      </w:r>
    </w:p>
    <w:p w:rsidR="00DE4878" w:rsidRDefault="001A0A33" w:rsidP="00BD2D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………...-……………</w:t>
      </w:r>
    </w:p>
    <w:p w:rsidR="001A0A33" w:rsidRDefault="001A0A33" w:rsidP="00BD2D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mọi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</w:t>
      </w:r>
      <w:r w:rsidR="0001211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0121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11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0121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11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121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11B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01211B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01211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0121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211B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01211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1211B" w:rsidTr="0001211B">
        <w:tc>
          <w:tcPr>
            <w:tcW w:w="4675" w:type="dxa"/>
          </w:tcPr>
          <w:p w:rsidR="0001211B" w:rsidRDefault="0001211B" w:rsidP="00BD2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01211B" w:rsidRDefault="0001211B" w:rsidP="00BD2D0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  <w:p w:rsidR="0001211B" w:rsidRPr="0001211B" w:rsidRDefault="0001211B" w:rsidP="00BD2D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</w:p>
        </w:tc>
      </w:tr>
    </w:tbl>
    <w:p w:rsidR="0001211B" w:rsidRPr="00EF5A59" w:rsidRDefault="0001211B" w:rsidP="00BD2D0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10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01211B" w:rsidTr="0001211B">
        <w:tc>
          <w:tcPr>
            <w:tcW w:w="5215" w:type="dxa"/>
          </w:tcPr>
          <w:p w:rsidR="0001211B" w:rsidRDefault="0001211B" w:rsidP="00EF5A59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211B">
              <w:rPr>
                <w:rFonts w:ascii="Times New Roman" w:hAnsi="Times New Roman" w:cs="Times New Roman"/>
                <w:b/>
                <w:sz w:val="26"/>
                <w:szCs w:val="26"/>
              </w:rPr>
              <w:t>đị</w:t>
            </w:r>
            <w:r w:rsidR="007A1703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proofErr w:type="spellEnd"/>
            <w:r w:rsidR="007A17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A1703">
              <w:rPr>
                <w:rFonts w:ascii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</w:p>
          <w:p w:rsidR="007A1703" w:rsidRPr="007A1703" w:rsidRDefault="007A1703" w:rsidP="00BD2D02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7A1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11B" w:rsidRDefault="0001211B" w:rsidP="00BD2D02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:………………………………………</w:t>
            </w:r>
            <w:proofErr w:type="gramEnd"/>
          </w:p>
          <w:p w:rsidR="0001211B" w:rsidRDefault="0001211B" w:rsidP="00BD2D02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:……………………………</w:t>
            </w:r>
            <w:proofErr w:type="gramEnd"/>
          </w:p>
          <w:p w:rsidR="0001211B" w:rsidRDefault="0001211B" w:rsidP="00BD2D02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:…………………………….</w:t>
            </w:r>
            <w:proofErr w:type="gramEnd"/>
          </w:p>
          <w:p w:rsidR="0001211B" w:rsidRDefault="0001211B" w:rsidP="00BD2D02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…….</w:t>
            </w:r>
          </w:p>
        </w:tc>
        <w:tc>
          <w:tcPr>
            <w:tcW w:w="4135" w:type="dxa"/>
          </w:tcPr>
          <w:p w:rsidR="0001211B" w:rsidRDefault="0001211B" w:rsidP="00BD2D02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11B" w:rsidRDefault="0001211B" w:rsidP="00BD2D0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D2D02" w:rsidRDefault="00BD2D02" w:rsidP="00BD2D02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F5A59" w:rsidRDefault="00EF5A59" w:rsidP="00794E7B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786F0F" w:rsidRPr="00DD5752" w:rsidRDefault="00DD5752" w:rsidP="00794E7B">
      <w:pPr>
        <w:tabs>
          <w:tab w:val="left" w:pos="1575"/>
        </w:tabs>
        <w:spacing w:after="0"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DD5752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DD575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DD5752">
        <w:rPr>
          <w:rFonts w:ascii="Times New Roman" w:hAnsi="Times New Roman" w:cs="Times New Roman"/>
          <w:b/>
          <w:i/>
          <w:sz w:val="26"/>
          <w:szCs w:val="26"/>
        </w:rPr>
        <w:t>chú</w:t>
      </w:r>
      <w:proofErr w:type="spellEnd"/>
      <w:r w:rsidRPr="00DD5752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DD5752" w:rsidRPr="00EF5A59" w:rsidRDefault="00DD5752" w:rsidP="00DD5752">
      <w:pPr>
        <w:pStyle w:val="ListParagraph"/>
        <w:numPr>
          <w:ilvl w:val="0"/>
          <w:numId w:val="1"/>
        </w:num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tượng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1: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UBND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sao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sao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Sổ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khẩu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thực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là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dân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tộc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ít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ở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vùng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cao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UBND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phường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>).</w:t>
      </w:r>
    </w:p>
    <w:p w:rsidR="00DD5752" w:rsidRPr="00EF5A59" w:rsidRDefault="00EF5A59" w:rsidP="00DD5752">
      <w:pPr>
        <w:pStyle w:val="ListParagraph"/>
        <w:numPr>
          <w:ilvl w:val="0"/>
          <w:numId w:val="1"/>
        </w:num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tượng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2: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UBND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hiện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tại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không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có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nơi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nương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tựa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sao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tử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cha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mẹ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theo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sao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Giấy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khai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SV</w:t>
      </w:r>
    </w:p>
    <w:p w:rsidR="00EF5A59" w:rsidRPr="00EF5A59" w:rsidRDefault="00EF5A59" w:rsidP="00DD5752">
      <w:pPr>
        <w:pStyle w:val="ListParagraph"/>
        <w:numPr>
          <w:ilvl w:val="0"/>
          <w:numId w:val="1"/>
        </w:num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tượng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3: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UBND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hoàn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cảnh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tế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khó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khăn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bản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giám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định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khoa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về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khả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năng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F5A59">
        <w:rPr>
          <w:rFonts w:ascii="Times New Roman" w:hAnsi="Times New Roman" w:cs="Times New Roman"/>
          <w:sz w:val="20"/>
          <w:szCs w:val="20"/>
        </w:rPr>
        <w:t>lao</w:t>
      </w:r>
      <w:proofErr w:type="spellEnd"/>
      <w:proofErr w:type="gram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động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bị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suy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giảm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>.</w:t>
      </w:r>
    </w:p>
    <w:p w:rsidR="00EF5A59" w:rsidRPr="00EF5A59" w:rsidRDefault="00EF5A59" w:rsidP="00DD5752">
      <w:pPr>
        <w:pStyle w:val="ListParagraph"/>
        <w:numPr>
          <w:ilvl w:val="0"/>
          <w:numId w:val="1"/>
        </w:numPr>
        <w:tabs>
          <w:tab w:val="left" w:pos="1575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Đối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tượng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4: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Ngoài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chứng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thuộc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diện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hộ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nghèo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mẫu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kèm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TTLT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số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18/2009) do UBND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xã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cấp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sinh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viên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phải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nộp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bảng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điểm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học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tập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học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kỳ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liên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kề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5A59">
        <w:rPr>
          <w:rFonts w:ascii="Times New Roman" w:hAnsi="Times New Roman" w:cs="Times New Roman"/>
          <w:sz w:val="20"/>
          <w:szCs w:val="20"/>
        </w:rPr>
        <w:t>đạt</w:t>
      </w:r>
      <w:proofErr w:type="spellEnd"/>
      <w:r w:rsidRPr="00EF5A59">
        <w:rPr>
          <w:rFonts w:ascii="Times New Roman" w:hAnsi="Times New Roman" w:cs="Times New Roman"/>
          <w:sz w:val="20"/>
          <w:szCs w:val="20"/>
        </w:rPr>
        <w:t xml:space="preserve"> 6.7.</w:t>
      </w:r>
    </w:p>
    <w:sectPr w:rsidR="00EF5A59" w:rsidRPr="00EF5A59" w:rsidSect="00EF5A5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23E"/>
    <w:multiLevelType w:val="hybridMultilevel"/>
    <w:tmpl w:val="430A3896"/>
    <w:lvl w:ilvl="0" w:tplc="64905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78"/>
    <w:rsid w:val="0001211B"/>
    <w:rsid w:val="001A0A33"/>
    <w:rsid w:val="002A1E30"/>
    <w:rsid w:val="004C174E"/>
    <w:rsid w:val="00504178"/>
    <w:rsid w:val="007722DB"/>
    <w:rsid w:val="00786F0F"/>
    <w:rsid w:val="00794E7B"/>
    <w:rsid w:val="007A1703"/>
    <w:rsid w:val="00801FA7"/>
    <w:rsid w:val="00B22E50"/>
    <w:rsid w:val="00BD2D02"/>
    <w:rsid w:val="00CA32C9"/>
    <w:rsid w:val="00D54E3E"/>
    <w:rsid w:val="00DB5CCB"/>
    <w:rsid w:val="00DD5752"/>
    <w:rsid w:val="00DE4878"/>
    <w:rsid w:val="00E378C4"/>
    <w:rsid w:val="00E93B57"/>
    <w:rsid w:val="00EF5A59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607F7-DB9C-4D84-BC77-37DDBD63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CB"/>
    <w:pPr>
      <w:ind w:left="720"/>
      <w:contextualSpacing/>
    </w:pPr>
  </w:style>
  <w:style w:type="table" w:styleId="TableGrid">
    <w:name w:val="Table Grid"/>
    <w:basedOn w:val="TableNormal"/>
    <w:uiPriority w:val="39"/>
    <w:rsid w:val="0001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C72B-DE75-4A20-9966-4440A684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Phùng Minh Thương</dc:creator>
  <cp:keywords/>
  <dc:description/>
  <cp:lastModifiedBy>Phùng Minh Thương</cp:lastModifiedBy>
  <cp:revision>2</cp:revision>
  <cp:lastPrinted>2017-10-30T02:18:00Z</cp:lastPrinted>
  <dcterms:created xsi:type="dcterms:W3CDTF">2021-10-19T02:18:00Z</dcterms:created>
  <dcterms:modified xsi:type="dcterms:W3CDTF">2021-10-19T02:18:00Z</dcterms:modified>
</cp:coreProperties>
</file>